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4A0" w:rsidRPr="00E25033" w:rsidRDefault="001038ED" w:rsidP="001038ED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1038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2503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6</w:t>
      </w:r>
    </w:p>
    <w:p w:rsidR="001038ED" w:rsidRDefault="001038ED" w:rsidP="0036190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ED" w:rsidRDefault="001038ED" w:rsidP="0036190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ED" w:rsidRDefault="001038ED" w:rsidP="001038E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978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Pr="00077978">
        <w:rPr>
          <w:rFonts w:ascii="Times New Roman" w:hAnsi="Times New Roman" w:cs="Times New Roman"/>
          <w:b/>
          <w:sz w:val="28"/>
          <w:szCs w:val="28"/>
        </w:rPr>
        <w:br/>
        <w:t>государственной услуги</w:t>
      </w:r>
    </w:p>
    <w:p w:rsidR="001038ED" w:rsidRDefault="001038ED" w:rsidP="001038E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3AA" w:rsidRDefault="008A43AA" w:rsidP="001038E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3AA">
        <w:rPr>
          <w:rFonts w:ascii="Times New Roman" w:hAnsi="Times New Roman" w:cs="Times New Roman"/>
          <w:b/>
          <w:sz w:val="28"/>
          <w:szCs w:val="28"/>
        </w:rPr>
        <w:t xml:space="preserve">«Получение </w:t>
      </w:r>
      <w:r w:rsidRPr="008A43A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общегражданского паспорта Кыргызской Республики</w:t>
      </w:r>
      <w:r w:rsidR="00DC75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а также</w:t>
      </w:r>
      <w:r w:rsidR="00DC75C6" w:rsidRPr="00DC75C6">
        <w:t xml:space="preserve"> </w:t>
      </w:r>
      <w:r w:rsidR="00DC75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идентификационной карты – паспорта гражданина Кыргызской Республики (</w:t>
      </w:r>
      <w:r w:rsidR="00DC75C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ID</w:t>
      </w:r>
      <w:r w:rsidR="00DC75C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-карта) </w:t>
      </w:r>
      <w:r w:rsidRPr="008A43AA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C75C6">
        <w:rPr>
          <w:rFonts w:ascii="Times New Roman" w:hAnsi="Times New Roman" w:cs="Times New Roman"/>
          <w:b/>
          <w:sz w:val="28"/>
          <w:szCs w:val="28"/>
          <w:lang w:val="ky-KG"/>
        </w:rPr>
        <w:t>дипломатических представительствах и консульских учреждениях</w:t>
      </w:r>
      <w:r w:rsidRPr="008A43AA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Республики»</w:t>
      </w:r>
    </w:p>
    <w:p w:rsidR="001038ED" w:rsidRPr="008A43AA" w:rsidRDefault="001038ED" w:rsidP="001038E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02BF" w:rsidRPr="001038ED" w:rsidRDefault="00D802BF" w:rsidP="001038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38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(пункт 15 главы 4 Единого реестра (перечня) государственных услуг</w:t>
      </w:r>
      <w:r w:rsidR="001038ED" w:rsidRPr="001038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D802BF" w:rsidRPr="00361906" w:rsidRDefault="00D802BF" w:rsidP="0036190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BF" w:rsidRPr="001038ED" w:rsidRDefault="00D802BF" w:rsidP="001038ED">
      <w:pPr>
        <w:pStyle w:val="a9"/>
        <w:numPr>
          <w:ilvl w:val="0"/>
          <w:numId w:val="1"/>
        </w:numPr>
        <w:shd w:val="clear" w:color="auto" w:fill="FFFFFF"/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3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1038ED" w:rsidRPr="001038ED" w:rsidRDefault="001038ED" w:rsidP="001038ED">
      <w:pPr>
        <w:pStyle w:val="a9"/>
        <w:shd w:val="clear" w:color="auto" w:fill="FFFFFF"/>
        <w:spacing w:before="200" w:after="0" w:line="240" w:lineRule="auto"/>
        <w:ind w:left="1494" w:righ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BF" w:rsidRPr="00361906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Предоставление данной государственной услуги осуществляется </w:t>
      </w:r>
      <w:r w:rsidR="00DC75C6" w:rsidRPr="00DC75C6">
        <w:rPr>
          <w:rFonts w:ascii="Times New Roman" w:hAnsi="Times New Roman" w:cs="Times New Roman"/>
          <w:sz w:val="28"/>
          <w:szCs w:val="28"/>
          <w:lang w:val="ky-KG"/>
        </w:rPr>
        <w:t>дипломатическими представительствами и консульскими учреждениями</w:t>
      </w:r>
      <w:r w:rsidR="00DC75C6" w:rsidRPr="00DC75C6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="00135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Инструкции </w:t>
      </w:r>
      <w:r w:rsidR="00135F32" w:rsidRPr="00135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года</w:t>
      </w:r>
      <w:r w:rsidR="00135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утвержденной постановлением Правительства Кыргызской Республики от 21 апреля 2017 года №238.</w:t>
      </w:r>
    </w:p>
    <w:p w:rsidR="00135F32" w:rsidRDefault="00135F32" w:rsidP="00135F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настоящем Административном регламенте используются следующие понятия и определения: </w:t>
      </w:r>
    </w:p>
    <w:p w:rsidR="00135F32" w:rsidRPr="00135F32" w:rsidRDefault="00135F32" w:rsidP="00135F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Автоматизированная информационная система (далее - АИС)</w:t>
      </w:r>
      <w:r w:rsidRPr="00135F32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система, являющаяся совокупностью программных аппаратных средств, предназначенная для автоматизации деятельности, связанной со сбором, хранением, передачей и обработкой информации;</w:t>
      </w:r>
    </w:p>
    <w:p w:rsidR="00135F32" w:rsidRPr="00135F32" w:rsidRDefault="00135F32" w:rsidP="00135F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анкета-заявление</w:t>
      </w:r>
      <w:r w:rsidRPr="00135F32">
        <w:rPr>
          <w:rFonts w:ascii="Times New Roman" w:eastAsia="Times New Roman" w:hAnsi="Times New Roman" w:cs="Times New Roman"/>
          <w:sz w:val="28"/>
          <w:szCs w:val="28"/>
          <w:lang w:eastAsia="ru-RU"/>
        </w:rPr>
        <w:t> - документ, содержащий в себе персональные данные заявителя, оформляемые в электронном и бумажном виде;</w:t>
      </w:r>
    </w:p>
    <w:p w:rsidR="00135F32" w:rsidRPr="00135F32" w:rsidRDefault="00135F32" w:rsidP="00135F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Единый государственный реестр населения Кыргызской Республики (далее - ЕГРН)</w:t>
      </w:r>
      <w:r w:rsidRPr="00135F32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система единого автоматизированного персонифицированного учета населения Кыргызской Рес</w:t>
      </w:r>
      <w:bookmarkStart w:id="0" w:name="_GoBack"/>
      <w:bookmarkEnd w:id="0"/>
      <w:r w:rsidRPr="00135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публики, предназначенная для сбора, хранения, актуализации и анализа сведений о гражданах Кыргызской Республики и лицах без гражданства, постоянно проживающих на территории Кыргызской Республики и являющихся объектом регистрации, о масштабе и направлении миграции, а также для предоставления этой информации государственным органам и органам местного самоуправления Кыргызской Республики, другим юридическим и </w:t>
      </w:r>
      <w:r w:rsidRPr="00135F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физическим лицам в порядке, определенном законодательством Кыргызской Республики;</w:t>
      </w:r>
    </w:p>
    <w:p w:rsidR="00135F32" w:rsidRDefault="00135F32" w:rsidP="00135F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загранучреждение</w:t>
      </w:r>
      <w:r w:rsidRPr="00135F32">
        <w:rPr>
          <w:rFonts w:ascii="Times New Roman" w:eastAsia="Times New Roman" w:hAnsi="Times New Roman" w:cs="Times New Roman"/>
          <w:sz w:val="28"/>
          <w:szCs w:val="28"/>
          <w:lang w:eastAsia="ru-RU"/>
        </w:rPr>
        <w:t> - дипломатическое представительство (посольство), консульское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 Кыргызской Республики.</w:t>
      </w:r>
    </w:p>
    <w:p w:rsidR="00135F32" w:rsidRPr="00847D37" w:rsidRDefault="00135F32" w:rsidP="00135F32">
      <w:pPr>
        <w:pStyle w:val="20"/>
        <w:shd w:val="clear" w:color="auto" w:fill="auto"/>
        <w:spacing w:after="0"/>
        <w:ind w:firstLine="720"/>
        <w:jc w:val="both"/>
      </w:pPr>
      <w:r w:rsidRPr="00847D37">
        <w:rPr>
          <w:b/>
        </w:rPr>
        <w:t>процедура</w:t>
      </w:r>
      <w:r>
        <w:t xml:space="preserve"> - определенный порядок действий исполнителя, характеризующий результатом, правовыми основаниями для действий и продолжительностью.</w:t>
      </w:r>
    </w:p>
    <w:p w:rsidR="00135F32" w:rsidRDefault="00135F32" w:rsidP="00135F3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sz w:val="28"/>
          <w:szCs w:val="28"/>
        </w:rPr>
        <w:t>3. При предоставлении услуги аутсорсинг не</w:t>
      </w:r>
      <w:r w:rsidRPr="00E21270">
        <w:rPr>
          <w:rFonts w:ascii="Times New Roman" w:hAnsi="Times New Roman" w:cs="Times New Roman"/>
          <w:sz w:val="28"/>
          <w:szCs w:val="28"/>
        </w:rPr>
        <w:t xml:space="preserve"> </w:t>
      </w:r>
      <w:r w:rsidRPr="00F05057">
        <w:rPr>
          <w:rFonts w:ascii="Times New Roman" w:hAnsi="Times New Roman" w:cs="Times New Roman"/>
          <w:sz w:val="28"/>
          <w:szCs w:val="28"/>
        </w:rPr>
        <w:t xml:space="preserve">используется. </w:t>
      </w:r>
    </w:p>
    <w:p w:rsidR="00135F32" w:rsidRPr="00F05057" w:rsidRDefault="00135F32" w:rsidP="00135F3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sz w:val="28"/>
          <w:szCs w:val="28"/>
        </w:rPr>
        <w:t>4.Услуга предоставляется на платной основе.</w:t>
      </w:r>
    </w:p>
    <w:p w:rsidR="00135F32" w:rsidRPr="00F05057" w:rsidRDefault="00135F32" w:rsidP="00135F3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0E9">
        <w:rPr>
          <w:rFonts w:ascii="Times New Roman" w:hAnsi="Times New Roman" w:cs="Times New Roman"/>
          <w:sz w:val="28"/>
          <w:szCs w:val="28"/>
        </w:rPr>
        <w:t>В соответствии со Ставками средств, взимаемых за оказание консульских услуг, утвержденными постановлением Правительства Кыргызской Республики от 18 декабря 2012 года № 839, с</w:t>
      </w:r>
      <w:r>
        <w:rPr>
          <w:rFonts w:ascii="Times New Roman" w:hAnsi="Times New Roman" w:cs="Times New Roman"/>
          <w:sz w:val="28"/>
          <w:szCs w:val="28"/>
        </w:rPr>
        <w:t xml:space="preserve">тоимость услуги </w:t>
      </w:r>
      <w:r w:rsidR="005113FB" w:rsidRPr="00B150E9">
        <w:rPr>
          <w:rFonts w:ascii="Times New Roman" w:hAnsi="Times New Roman" w:cs="Times New Roman"/>
          <w:sz w:val="28"/>
          <w:szCs w:val="28"/>
        </w:rPr>
        <w:t>за</w:t>
      </w:r>
      <w:r w:rsidR="005113FB">
        <w:rPr>
          <w:rFonts w:ascii="Times New Roman" w:hAnsi="Times New Roman" w:cs="Times New Roman"/>
          <w:sz w:val="28"/>
          <w:szCs w:val="28"/>
        </w:rPr>
        <w:t xml:space="preserve"> </w:t>
      </w:r>
      <w:r w:rsidR="005113FB" w:rsidRPr="005113FB">
        <w:rPr>
          <w:rFonts w:ascii="Times New Roman" w:hAnsi="Times New Roman" w:cs="Times New Roman"/>
          <w:sz w:val="28"/>
          <w:szCs w:val="28"/>
        </w:rPr>
        <w:t>общегражданские паспорта Кыргызской Республики, а также идентификационной карты – паспорта гражданина Кыргызской Республики (ID-карта)</w:t>
      </w:r>
      <w:r w:rsidR="005113FB">
        <w:rPr>
          <w:rFonts w:ascii="Times New Roman" w:hAnsi="Times New Roman" w:cs="Times New Roman"/>
          <w:sz w:val="28"/>
          <w:szCs w:val="28"/>
        </w:rPr>
        <w:t xml:space="preserve"> </w:t>
      </w:r>
      <w:r w:rsidR="005113FB">
        <w:rPr>
          <w:rFonts w:ascii="Times New Roman" w:hAnsi="Times New Roman" w:cs="Times New Roman"/>
          <w:sz w:val="28"/>
          <w:szCs w:val="28"/>
        </w:rPr>
        <w:softHyphen/>
        <w:t xml:space="preserve"> 30 долларов США.</w:t>
      </w:r>
    </w:p>
    <w:p w:rsid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C587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Ключевые параметры услуги, заданные стандартом услуги:</w:t>
      </w:r>
    </w:p>
    <w:p w:rsidR="005113FB" w:rsidRPr="005F23BF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3BF">
        <w:rPr>
          <w:rFonts w:ascii="Times New Roman" w:hAnsi="Times New Roman" w:cs="Times New Roman"/>
          <w:sz w:val="28"/>
          <w:szCs w:val="28"/>
        </w:rPr>
        <w:t xml:space="preserve">1) Общее время предоставления услуги не более 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5F23BF">
        <w:rPr>
          <w:rFonts w:ascii="Times New Roman" w:hAnsi="Times New Roman" w:cs="Times New Roman"/>
          <w:sz w:val="28"/>
          <w:szCs w:val="28"/>
        </w:rPr>
        <w:t xml:space="preserve"> минут</w:t>
      </w:r>
      <w:r w:rsidRPr="00587B3E">
        <w:rPr>
          <w:rFonts w:ascii="Times New Roman" w:hAnsi="Times New Roman" w:cs="Times New Roman"/>
          <w:sz w:val="28"/>
          <w:szCs w:val="28"/>
        </w:rPr>
        <w:t>:</w:t>
      </w:r>
    </w:p>
    <w:p w:rsidR="005113FB" w:rsidRPr="005F23BF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3BF">
        <w:rPr>
          <w:rFonts w:ascii="Times New Roman" w:hAnsi="Times New Roman" w:cs="Times New Roman"/>
          <w:sz w:val="28"/>
          <w:szCs w:val="28"/>
        </w:rPr>
        <w:t>а) идентификация личности, ввод данных в АИС, сканирование представленных документов;</w:t>
      </w:r>
    </w:p>
    <w:p w:rsidR="005113FB" w:rsidRPr="005F23BF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3BF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ыдача </w:t>
      </w:r>
      <w:r w:rsidRPr="00B63F77">
        <w:rPr>
          <w:rFonts w:ascii="Times New Roman" w:hAnsi="Times New Roman" w:cs="Times New Roman"/>
          <w:sz w:val="28"/>
          <w:szCs w:val="28"/>
          <w:shd w:val="clear" w:color="auto" w:fill="FFFFFF"/>
        </w:rPr>
        <w:t>общегражданского паспорта Кыргызской Республики, а также</w:t>
      </w:r>
      <w:r w:rsidRPr="00B63F77">
        <w:t xml:space="preserve"> </w:t>
      </w:r>
      <w:r w:rsidRPr="00B63F77">
        <w:rPr>
          <w:rFonts w:ascii="Times New Roman" w:hAnsi="Times New Roman" w:cs="Times New Roman"/>
          <w:sz w:val="28"/>
          <w:szCs w:val="28"/>
          <w:shd w:val="clear" w:color="auto" w:fill="FFFFFF"/>
        </w:rPr>
        <w:t>идентификационной карты – паспорта гражданина Кыргызской Республики (</w:t>
      </w:r>
      <w:r w:rsidRPr="00B63F7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ID</w:t>
      </w:r>
      <w:r w:rsidRPr="00B63F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-карта)</w:t>
      </w:r>
      <w:r w:rsidRPr="005F23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6442">
        <w:rPr>
          <w:rFonts w:ascii="Times New Roman" w:hAnsi="Times New Roman" w:cs="Times New Roman"/>
          <w:sz w:val="28"/>
          <w:szCs w:val="28"/>
        </w:rPr>
        <w:t>2) Перечень запрашиваемых документов, необходимых для получения услуги:</w:t>
      </w:r>
    </w:p>
    <w:p w:rsidR="005113FB" w:rsidRP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3FB">
        <w:rPr>
          <w:rFonts w:ascii="Times New Roman" w:hAnsi="Times New Roman" w:cs="Times New Roman"/>
          <w:sz w:val="28"/>
          <w:szCs w:val="28"/>
        </w:rPr>
        <w:t>- анкета-заявление;</w:t>
      </w:r>
    </w:p>
    <w:p w:rsidR="005113FB" w:rsidRP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3FB">
        <w:rPr>
          <w:rFonts w:ascii="Times New Roman" w:hAnsi="Times New Roman" w:cs="Times New Roman"/>
          <w:sz w:val="28"/>
          <w:szCs w:val="28"/>
        </w:rPr>
        <w:t>- квитанция, подтверждающая платеж за оформление, изготовление и выдачу паспорта,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</w:r>
    </w:p>
    <w:p w:rsidR="005113FB" w:rsidRP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3FB">
        <w:rPr>
          <w:rFonts w:ascii="Times New Roman" w:hAnsi="Times New Roman" w:cs="Times New Roman"/>
          <w:sz w:val="28"/>
          <w:szCs w:val="28"/>
        </w:rPr>
        <w:t>В дополнение к вышеуказанным документам представляются следующие документы:</w:t>
      </w:r>
    </w:p>
    <w:p w:rsidR="005113FB" w:rsidRP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3FB">
        <w:rPr>
          <w:rFonts w:ascii="Times New Roman" w:hAnsi="Times New Roman" w:cs="Times New Roman"/>
          <w:sz w:val="28"/>
          <w:szCs w:val="28"/>
        </w:rPr>
        <w:t>1) при достижении лицом 16-летнего возраста:</w:t>
      </w:r>
    </w:p>
    <w:p w:rsidR="005113FB" w:rsidRP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3FB">
        <w:rPr>
          <w:rFonts w:ascii="Times New Roman" w:hAnsi="Times New Roman" w:cs="Times New Roman"/>
          <w:sz w:val="28"/>
          <w:szCs w:val="28"/>
        </w:rPr>
        <w:t>- свидетельство о рождении или выписку из актовой записи о рождении - при отсутствии данных в ЕГРН;</w:t>
      </w:r>
    </w:p>
    <w:p w:rsidR="005113FB" w:rsidRP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3FB">
        <w:rPr>
          <w:rFonts w:ascii="Times New Roman" w:hAnsi="Times New Roman" w:cs="Times New Roman"/>
          <w:sz w:val="28"/>
          <w:szCs w:val="28"/>
        </w:rPr>
        <w:t>- паспорта родителей (опекуна/попечителя) или одного из родителей (в случае отсутствия второго) для определения гражданства заявителя либо общегражданский паспорт (при наличии) - при отсутствии данных в ЕГРН;</w:t>
      </w:r>
    </w:p>
    <w:p w:rsidR="005113FB" w:rsidRP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3FB">
        <w:rPr>
          <w:rFonts w:ascii="Times New Roman" w:hAnsi="Times New Roman" w:cs="Times New Roman"/>
          <w:sz w:val="28"/>
          <w:szCs w:val="28"/>
        </w:rPr>
        <w:t>- ходатайство о выдаче паспорта - для юридических лиц, выступающих в качестве опекуна/попечителя;</w:t>
      </w:r>
    </w:p>
    <w:p w:rsidR="005113FB" w:rsidRP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3FB">
        <w:rPr>
          <w:rFonts w:ascii="Times New Roman" w:hAnsi="Times New Roman" w:cs="Times New Roman"/>
          <w:sz w:val="28"/>
          <w:szCs w:val="28"/>
        </w:rPr>
        <w:t>2) в случае несвоевременного документирования лица (при достижении им 18-летнего возраста и старше):</w:t>
      </w:r>
    </w:p>
    <w:p w:rsidR="005113FB" w:rsidRP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3FB">
        <w:rPr>
          <w:rFonts w:ascii="Times New Roman" w:hAnsi="Times New Roman" w:cs="Times New Roman"/>
          <w:sz w:val="28"/>
          <w:szCs w:val="28"/>
        </w:rPr>
        <w:lastRenderedPageBreak/>
        <w:t>- свидетельство о рождении или выписку из актовой записи о рождении - при отсутствии данных в ЕГРН;</w:t>
      </w:r>
    </w:p>
    <w:p w:rsidR="005113FB" w:rsidRP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3FB">
        <w:rPr>
          <w:rFonts w:ascii="Times New Roman" w:hAnsi="Times New Roman" w:cs="Times New Roman"/>
          <w:sz w:val="28"/>
          <w:szCs w:val="28"/>
        </w:rPr>
        <w:t>- заключение о принадлежности заявителя к гражданству Кыргызс</w:t>
      </w:r>
      <w:r>
        <w:rPr>
          <w:rFonts w:ascii="Times New Roman" w:hAnsi="Times New Roman" w:cs="Times New Roman"/>
          <w:sz w:val="28"/>
          <w:szCs w:val="28"/>
        </w:rPr>
        <w:t xml:space="preserve">кой Республики в соответствии с </w:t>
      </w:r>
      <w:r w:rsidRPr="005113FB">
        <w:rPr>
          <w:rFonts w:ascii="Times New Roman" w:hAnsi="Times New Roman" w:cs="Times New Roman"/>
          <w:sz w:val="28"/>
          <w:szCs w:val="28"/>
        </w:rPr>
        <w:t>Положением о порядке рассмотрения вопросов гражданства Кырг</w:t>
      </w:r>
      <w:r>
        <w:rPr>
          <w:rFonts w:ascii="Times New Roman" w:hAnsi="Times New Roman" w:cs="Times New Roman"/>
          <w:sz w:val="28"/>
          <w:szCs w:val="28"/>
        </w:rPr>
        <w:t xml:space="preserve">ызской Республики, утвержденным </w:t>
      </w:r>
      <w:r w:rsidRPr="005113FB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13FB">
        <w:rPr>
          <w:rFonts w:ascii="Times New Roman" w:hAnsi="Times New Roman" w:cs="Times New Roman"/>
          <w:sz w:val="28"/>
          <w:szCs w:val="28"/>
        </w:rPr>
        <w:t>Президента Кыргызской Республики от 10 августа 2013 года № 174, либо общегражданский паспорт (при наличии);</w:t>
      </w:r>
    </w:p>
    <w:p w:rsidR="005113FB" w:rsidRP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3FB">
        <w:rPr>
          <w:rFonts w:ascii="Times New Roman" w:hAnsi="Times New Roman" w:cs="Times New Roman"/>
          <w:sz w:val="28"/>
          <w:szCs w:val="28"/>
        </w:rPr>
        <w:t>3) при обмене паспорта:</w:t>
      </w:r>
    </w:p>
    <w:p w:rsidR="005113FB" w:rsidRP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3FB">
        <w:rPr>
          <w:rFonts w:ascii="Times New Roman" w:hAnsi="Times New Roman" w:cs="Times New Roman"/>
          <w:sz w:val="28"/>
          <w:szCs w:val="28"/>
        </w:rPr>
        <w:t>- паспорт, подлежащий обмену;</w:t>
      </w:r>
    </w:p>
    <w:p w:rsidR="005113FB" w:rsidRP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3FB">
        <w:rPr>
          <w:rFonts w:ascii="Times New Roman" w:hAnsi="Times New Roman" w:cs="Times New Roman"/>
          <w:sz w:val="28"/>
          <w:szCs w:val="28"/>
        </w:rPr>
        <w:t>4) при обмене паспорта гражданина Кыргызской Республики:</w:t>
      </w:r>
    </w:p>
    <w:p w:rsidR="005113FB" w:rsidRP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3FB">
        <w:rPr>
          <w:rFonts w:ascii="Times New Roman" w:hAnsi="Times New Roman" w:cs="Times New Roman"/>
          <w:sz w:val="28"/>
          <w:szCs w:val="28"/>
        </w:rPr>
        <w:t>а) в связи с истечением срока действия паспорта либо по желанию заявителя:</w:t>
      </w:r>
    </w:p>
    <w:p w:rsidR="005113FB" w:rsidRP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3FB">
        <w:rPr>
          <w:rFonts w:ascii="Times New Roman" w:hAnsi="Times New Roman" w:cs="Times New Roman"/>
          <w:sz w:val="28"/>
          <w:szCs w:val="28"/>
        </w:rPr>
        <w:t>- паспорт, подлежащий обмену;</w:t>
      </w:r>
    </w:p>
    <w:p w:rsidR="005113FB" w:rsidRDefault="005113FB" w:rsidP="005113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CC34F3">
        <w:rPr>
          <w:rFonts w:ascii="Times New Roman" w:hAnsi="Times New Roman" w:cs="Times New Roman"/>
          <w:sz w:val="28"/>
          <w:szCs w:val="28"/>
        </w:rPr>
        <w:t>Результатом услуги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</w:t>
      </w:r>
      <w:r w:rsidRPr="00B63F77">
        <w:rPr>
          <w:rFonts w:ascii="Times New Roman" w:hAnsi="Times New Roman" w:cs="Times New Roman"/>
          <w:sz w:val="28"/>
          <w:szCs w:val="28"/>
          <w:shd w:val="clear" w:color="auto" w:fill="FFFFFF"/>
        </w:rPr>
        <w:t>общегражданского паспорта Кыргызской Республики, а также</w:t>
      </w:r>
      <w:r w:rsidRPr="00B63F77">
        <w:t xml:space="preserve"> </w:t>
      </w:r>
      <w:r w:rsidRPr="00B63F77">
        <w:rPr>
          <w:rFonts w:ascii="Times New Roman" w:hAnsi="Times New Roman" w:cs="Times New Roman"/>
          <w:sz w:val="28"/>
          <w:szCs w:val="28"/>
          <w:shd w:val="clear" w:color="auto" w:fill="FFFFFF"/>
        </w:rPr>
        <w:t>идентификационной карты – паспорта гражданина Кыргызской Республики (</w:t>
      </w:r>
      <w:r w:rsidRPr="00B63F7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ID</w:t>
      </w:r>
      <w:r w:rsidRPr="00B63F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-карта)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13FB" w:rsidRDefault="005113FB" w:rsidP="005113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802BF" w:rsidRDefault="00D802BF" w:rsidP="00A900A8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Перечень процедур, выполняемых в процессе предоставления услуги</w:t>
      </w:r>
    </w:p>
    <w:p w:rsidR="001038ED" w:rsidRPr="00361906" w:rsidRDefault="001038ED" w:rsidP="00A900A8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BF" w:rsidRPr="00361906" w:rsidRDefault="005113FB" w:rsidP="0036190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D802BF"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услуги включает следующий набор процедур:</w:t>
      </w:r>
    </w:p>
    <w:p w:rsidR="00D802BF" w:rsidRDefault="00D802BF" w:rsidP="00361906">
      <w:pPr>
        <w:shd w:val="clear" w:color="auto" w:fill="FFFFFF"/>
        <w:spacing w:before="120"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2D7749" w:rsidRPr="00361906" w:rsidRDefault="002D7749" w:rsidP="00361906">
      <w:pPr>
        <w:shd w:val="clear" w:color="auto" w:fill="FFFFFF"/>
        <w:spacing w:before="120"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5187"/>
        <w:gridCol w:w="3206"/>
      </w:tblGrid>
      <w:tr w:rsidR="00D802BF" w:rsidRPr="00361906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02BF" w:rsidRPr="00361906" w:rsidRDefault="00D802BF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процедуры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D802BF" w:rsidRPr="00361906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2BF" w:rsidRPr="00361906" w:rsidRDefault="00C60E1E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D802BF" w:rsidP="00103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Прием документов на оформление 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общегражданского паспорта Кыргызской Республики, а также</w:t>
            </w:r>
            <w:r w:rsidR="00B63F77" w:rsidRPr="00B63F77">
              <w:t xml:space="preserve"> 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 карты – паспорта гражданина Кыргызской Республики (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ID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-карта)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2D7749" w:rsidRDefault="002D7749" w:rsidP="002D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77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Оформление через АИС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Паспорт</w:t>
            </w:r>
          </w:p>
        </w:tc>
      </w:tr>
      <w:tr w:rsidR="00D802BF" w:rsidRPr="00361906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2BF" w:rsidRPr="00361906" w:rsidRDefault="00C60E1E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принятых документов  по учетам всех информационных систем</w:t>
            </w:r>
            <w:r w:rsidR="002D7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02BF" w:rsidRPr="00361906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2BF" w:rsidRPr="00361906" w:rsidRDefault="002D7749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C60E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2D7749" w:rsidP="00103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Выдача 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общегражданского паспорта Кыргызской Республики, а также</w:t>
            </w:r>
            <w:r w:rsidR="00B63F77" w:rsidRPr="00B63F77">
              <w:t xml:space="preserve"> 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 карты – паспорта гражданина Кыргызской Республики (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ID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-карта)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D802BF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ED" w:rsidRDefault="001038ED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2D7749" w:rsidRPr="002D7749" w:rsidRDefault="002D7749" w:rsidP="00DC75C6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D774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 Блок-схема взаимосвязи процедур</w:t>
      </w:r>
    </w:p>
    <w:p w:rsidR="002D7749" w:rsidRPr="002D7749" w:rsidRDefault="002D7749" w:rsidP="00DC75C6">
      <w:pPr>
        <w:pStyle w:val="a9"/>
        <w:shd w:val="clear" w:color="auto" w:fill="FFFFFF"/>
        <w:spacing w:after="0" w:line="240" w:lineRule="auto"/>
        <w:ind w:left="14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749" w:rsidRPr="002D7749" w:rsidRDefault="005113FB" w:rsidP="00DC75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2D7749" w:rsidRPr="002D7749">
        <w:rPr>
          <w:rFonts w:ascii="Times New Roman" w:eastAsia="Calibri" w:hAnsi="Times New Roman" w:cs="Times New Roman"/>
          <w:sz w:val="28"/>
          <w:szCs w:val="28"/>
        </w:rPr>
        <w:t>. Логический порядок процедур, выполняемых при производстве услуги, изображен на блок-схеме ниже.</w:t>
      </w:r>
    </w:p>
    <w:p w:rsidR="002D7749" w:rsidRDefault="002D7749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49" w:rsidRDefault="00F01465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51435</wp:posOffset>
                </wp:positionV>
                <wp:extent cx="3991610" cy="1343025"/>
                <wp:effectExtent l="0" t="0" r="8890" b="9525"/>
                <wp:wrapNone/>
                <wp:docPr id="8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1610" cy="134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749" w:rsidRPr="00BD3772" w:rsidRDefault="002D7749" w:rsidP="002D7749">
                            <w:pPr>
                              <w:pStyle w:val="a5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D377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Процедура 1</w:t>
                            </w:r>
                          </w:p>
                          <w:p w:rsidR="002D7749" w:rsidRPr="002D7749" w:rsidRDefault="002D7749" w:rsidP="002D7749">
                            <w:pPr>
                              <w:pStyle w:val="a5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D774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Личное обращение заявителя об оформлении </w:t>
                            </w:r>
                            <w:r w:rsidR="00B63F77" w:rsidRPr="00B63F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общегражданского паспорта Кыргызской Республики, а также</w:t>
                            </w:r>
                            <w:r w:rsidR="00B63F77" w:rsidRPr="00B63F77">
                              <w:t xml:space="preserve"> </w:t>
                            </w:r>
                            <w:r w:rsidR="00B63F77" w:rsidRPr="00B63F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идентификационной карты – паспорта гражданина Кыргызской Республики (</w:t>
                            </w:r>
                            <w:r w:rsidR="00B63F77" w:rsidRPr="00B63F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shd w:val="clear" w:color="auto" w:fill="FFFFFF"/>
                                <w:lang w:val="en-US"/>
                              </w:rPr>
                              <w:t>ID</w:t>
                            </w:r>
                            <w:r w:rsidR="00B63F77" w:rsidRPr="00B63F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shd w:val="clear" w:color="auto" w:fill="FFFFFF"/>
                                <w:lang w:val="ky-KG"/>
                              </w:rPr>
                              <w:t>-карта)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26" style="position:absolute;left:0;text-align:left;margin-left:78.4pt;margin-top:4.05pt;width:314.3pt;height:10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">
                <v:textbox>
                  <w:txbxContent>
                    <w:p w:rsidR="002D7749" w:rsidRPr="00BD3772" w:rsidRDefault="002D7749" w:rsidP="002D7749">
                      <w:pPr>
                        <w:pStyle w:val="a5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BD377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Процедура 1</w:t>
                      </w:r>
                    </w:p>
                    <w:p w:rsidR="002D7749" w:rsidRPr="002D7749" w:rsidRDefault="002D7749" w:rsidP="002D7749">
                      <w:pPr>
                        <w:pStyle w:val="a5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D774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Личное обращение заявителя об оформлении </w:t>
                      </w:r>
                      <w:r w:rsidR="00B63F77" w:rsidRPr="00B63F77">
                        <w:rPr>
                          <w:rFonts w:ascii="Times New Roman" w:hAnsi="Times New Roman" w:cs="Times New Roman"/>
                          <w:sz w:val="28"/>
                          <w:szCs w:val="28"/>
                          <w:shd w:val="clear" w:color="auto" w:fill="FFFFFF"/>
                        </w:rPr>
                        <w:t>общегражданского паспорта Кыргызской Республики, а также</w:t>
                      </w:r>
                      <w:r w:rsidR="00B63F77" w:rsidRPr="00B63F77">
                        <w:t xml:space="preserve"> </w:t>
                      </w:r>
                      <w:r w:rsidR="00B63F77" w:rsidRPr="00B63F77">
                        <w:rPr>
                          <w:rFonts w:ascii="Times New Roman" w:hAnsi="Times New Roman" w:cs="Times New Roman"/>
                          <w:sz w:val="28"/>
                          <w:szCs w:val="28"/>
                          <w:shd w:val="clear" w:color="auto" w:fill="FFFFFF"/>
                        </w:rPr>
                        <w:t>идентификационной карты – паспорта гражданина Кыргызской Республики (</w:t>
                      </w:r>
                      <w:r w:rsidR="00B63F77" w:rsidRPr="00B63F77">
                        <w:rPr>
                          <w:rFonts w:ascii="Times New Roman" w:hAnsi="Times New Roman" w:cs="Times New Roman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w:t>ID</w:t>
                      </w:r>
                      <w:r w:rsidR="00B63F77" w:rsidRPr="00B63F77">
                        <w:rPr>
                          <w:rFonts w:ascii="Times New Roman" w:hAnsi="Times New Roman" w:cs="Times New Roman"/>
                          <w:sz w:val="28"/>
                          <w:szCs w:val="28"/>
                          <w:shd w:val="clear" w:color="auto" w:fill="FFFFFF"/>
                          <w:lang w:val="ky-KG"/>
                        </w:rPr>
                        <w:t>-карта)</w:t>
                      </w:r>
                    </w:p>
                  </w:txbxContent>
                </v:textbox>
              </v:rect>
            </w:pict>
          </mc:Fallback>
        </mc:AlternateContent>
      </w:r>
    </w:p>
    <w:p w:rsidR="002D7749" w:rsidRDefault="002D7749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49" w:rsidRDefault="002D7749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49" w:rsidRDefault="002D7749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49" w:rsidRDefault="002D7749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49" w:rsidRDefault="002D7749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49" w:rsidRDefault="002D7749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49" w:rsidRDefault="00F01465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>
                <wp:simplePos x="0" y="0"/>
                <wp:positionH relativeFrom="column">
                  <wp:posOffset>2971799</wp:posOffset>
                </wp:positionH>
                <wp:positionV relativeFrom="paragraph">
                  <wp:posOffset>83185</wp:posOffset>
                </wp:positionV>
                <wp:extent cx="0" cy="549275"/>
                <wp:effectExtent l="76200" t="0" r="38100" b="41275"/>
                <wp:wrapNone/>
                <wp:docPr id="7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9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E373B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2" o:spid="_x0000_s1026" type="#_x0000_t32" style="position:absolute;margin-left:234pt;margin-top:6.55pt;width:0;height:43.25pt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2D7749" w:rsidRDefault="002D7749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49" w:rsidRPr="005C7717" w:rsidRDefault="002D7749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49" w:rsidRDefault="00F01465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140970</wp:posOffset>
                </wp:positionV>
                <wp:extent cx="3917315" cy="1114425"/>
                <wp:effectExtent l="0" t="0" r="6985" b="9525"/>
                <wp:wrapNone/>
                <wp:docPr id="6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731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749" w:rsidRPr="003D7942" w:rsidRDefault="002D7749" w:rsidP="002D7749">
                            <w:pPr>
                              <w:pStyle w:val="a5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D794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Процедура 2</w:t>
                            </w:r>
                          </w:p>
                          <w:p w:rsidR="002D7749" w:rsidRPr="005F23BF" w:rsidRDefault="002D7749" w:rsidP="002D774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</w:t>
                            </w:r>
                            <w:r w:rsidRPr="005F23B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бработка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полученных материалов</w:t>
                            </w:r>
                            <w:r w:rsidRPr="005F23B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оформление документов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27" style="position:absolute;left:0;text-align:left;margin-left:78.4pt;margin-top:11.1pt;width:308.45pt;height:87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">
                <v:textbox>
                  <w:txbxContent>
                    <w:p w:rsidR="002D7749" w:rsidRPr="003D7942" w:rsidRDefault="002D7749" w:rsidP="002D7749">
                      <w:pPr>
                        <w:pStyle w:val="a5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 w:rsidRPr="003D7942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Процедура 2</w:t>
                      </w:r>
                    </w:p>
                    <w:p w:rsidR="002D7749" w:rsidRPr="005F23BF" w:rsidRDefault="002D7749" w:rsidP="002D774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</w:t>
                      </w:r>
                      <w:r w:rsidRPr="005F23B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бработка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полученных материалов</w:t>
                      </w:r>
                      <w:r w:rsidRPr="005F23B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оформление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2D7749" w:rsidRDefault="002D7749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49" w:rsidRDefault="002D7749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49" w:rsidRDefault="002D7749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49" w:rsidRDefault="002D7749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49" w:rsidRDefault="002D7749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49" w:rsidRDefault="00F01465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2971165</wp:posOffset>
                </wp:positionH>
                <wp:positionV relativeFrom="paragraph">
                  <wp:posOffset>128270</wp:posOffset>
                </wp:positionV>
                <wp:extent cx="635" cy="506730"/>
                <wp:effectExtent l="76200" t="0" r="56515" b="45720"/>
                <wp:wrapNone/>
                <wp:docPr id="5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06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63C28" id="AutoShape 93" o:spid="_x0000_s1026" type="#_x0000_t32" style="position:absolute;margin-left:233.95pt;margin-top:10.1pt;width:.05pt;height:39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hF7OAIAAF8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">
                <v:stroke endarrow="block"/>
              </v:shape>
            </w:pict>
          </mc:Fallback>
        </mc:AlternateContent>
      </w:r>
    </w:p>
    <w:p w:rsidR="002D7749" w:rsidRDefault="002D7749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49" w:rsidRDefault="002D7749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749" w:rsidRDefault="00F01465" w:rsidP="002D77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1106805</wp:posOffset>
                </wp:positionH>
                <wp:positionV relativeFrom="paragraph">
                  <wp:posOffset>105410</wp:posOffset>
                </wp:positionV>
                <wp:extent cx="3806190" cy="1534795"/>
                <wp:effectExtent l="0" t="0" r="3810" b="8255"/>
                <wp:wrapNone/>
                <wp:docPr id="4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6190" cy="153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749" w:rsidRDefault="002D7749" w:rsidP="002D7749">
                            <w:pPr>
                              <w:pStyle w:val="a5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D377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Процедура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2D7749" w:rsidRPr="00465522" w:rsidRDefault="002D7749" w:rsidP="002D774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Выдача </w:t>
                            </w:r>
                            <w:r w:rsidR="00A900A8" w:rsidRPr="00B63F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общегражданского паспорта Кыргызской Республики, а также</w:t>
                            </w:r>
                            <w:r w:rsidR="00A900A8" w:rsidRPr="00B63F77">
                              <w:t xml:space="preserve"> </w:t>
                            </w:r>
                            <w:r w:rsidR="00A900A8" w:rsidRPr="00B63F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идентификационной карты – паспорта гражданина Кыргызской Республики (</w:t>
                            </w:r>
                            <w:r w:rsidR="00A900A8" w:rsidRPr="00B63F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shd w:val="clear" w:color="auto" w:fill="FFFFFF"/>
                                <w:lang w:val="en-US"/>
                              </w:rPr>
                              <w:t>ID</w:t>
                            </w:r>
                            <w:r w:rsidR="00A900A8" w:rsidRPr="00B63F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shd w:val="clear" w:color="auto" w:fill="FFFFFF"/>
                                <w:lang w:val="ky-KG"/>
                              </w:rPr>
                              <w:t>-карта)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8" style="position:absolute;left:0;text-align:left;margin-left:87.15pt;margin-top:8.3pt;width:299.7pt;height:120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">
                <v:textbox>
                  <w:txbxContent>
                    <w:p w:rsidR="002D7749" w:rsidRDefault="002D7749" w:rsidP="002D7749">
                      <w:pPr>
                        <w:pStyle w:val="a5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BD377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Процедура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3</w:t>
                      </w:r>
                    </w:p>
                    <w:p w:rsidR="002D7749" w:rsidRPr="00465522" w:rsidRDefault="002D7749" w:rsidP="002D774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Выдача </w:t>
                      </w:r>
                      <w:r w:rsidR="00A900A8" w:rsidRPr="00B63F77">
                        <w:rPr>
                          <w:rFonts w:ascii="Times New Roman" w:hAnsi="Times New Roman" w:cs="Times New Roman"/>
                          <w:sz w:val="28"/>
                          <w:szCs w:val="28"/>
                          <w:shd w:val="clear" w:color="auto" w:fill="FFFFFF"/>
                        </w:rPr>
                        <w:t>общегражданского паспорта Кыргызской Республики, а также</w:t>
                      </w:r>
                      <w:r w:rsidR="00A900A8" w:rsidRPr="00B63F77">
                        <w:t xml:space="preserve"> </w:t>
                      </w:r>
                      <w:r w:rsidR="00A900A8" w:rsidRPr="00B63F77">
                        <w:rPr>
                          <w:rFonts w:ascii="Times New Roman" w:hAnsi="Times New Roman" w:cs="Times New Roman"/>
                          <w:sz w:val="28"/>
                          <w:szCs w:val="28"/>
                          <w:shd w:val="clear" w:color="auto" w:fill="FFFFFF"/>
                        </w:rPr>
                        <w:t>идентификационной карты – паспорта гражданина Кыргызской Республики (</w:t>
                      </w:r>
                      <w:r w:rsidR="00A900A8" w:rsidRPr="00B63F77">
                        <w:rPr>
                          <w:rFonts w:ascii="Times New Roman" w:hAnsi="Times New Roman" w:cs="Times New Roman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w:t>ID</w:t>
                      </w:r>
                      <w:r w:rsidR="00A900A8" w:rsidRPr="00B63F77">
                        <w:rPr>
                          <w:rFonts w:ascii="Times New Roman" w:hAnsi="Times New Roman" w:cs="Times New Roman"/>
                          <w:sz w:val="28"/>
                          <w:szCs w:val="28"/>
                          <w:shd w:val="clear" w:color="auto" w:fill="FFFFFF"/>
                          <w:lang w:val="ky-KG"/>
                        </w:rPr>
                        <w:t>-карта)</w:t>
                      </w:r>
                    </w:p>
                  </w:txbxContent>
                </v:textbox>
              </v:rect>
            </w:pict>
          </mc:Fallback>
        </mc:AlternateContent>
      </w:r>
    </w:p>
    <w:p w:rsidR="002D7749" w:rsidRDefault="002D7749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BF" w:rsidRPr="00361906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BF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749" w:rsidRPr="00361906" w:rsidRDefault="002D7749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8ED" w:rsidRDefault="001038E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802BF" w:rsidRDefault="00D802BF" w:rsidP="00361906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 Описание процедур и их характеристики</w:t>
      </w:r>
    </w:p>
    <w:p w:rsidR="005113FB" w:rsidRDefault="005113FB" w:rsidP="005113F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13FB" w:rsidRPr="00D96220" w:rsidRDefault="005113FB" w:rsidP="005113F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Процедура, выполняемая </w:t>
      </w: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ими</w:t>
      </w: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консульскими учрежждениями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по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ыдаче </w:t>
      </w:r>
      <w:r w:rsidRPr="00B63F77">
        <w:rPr>
          <w:rFonts w:ascii="Times New Roman" w:hAnsi="Times New Roman" w:cs="Times New Roman"/>
          <w:sz w:val="28"/>
          <w:szCs w:val="28"/>
          <w:shd w:val="clear" w:color="auto" w:fill="FFFFFF"/>
        </w:rPr>
        <w:t>общегражданского паспорта Кыргызской Республики, а также</w:t>
      </w:r>
      <w:r w:rsidRPr="00B63F77">
        <w:t xml:space="preserve"> </w:t>
      </w:r>
      <w:r w:rsidRPr="00B63F77">
        <w:rPr>
          <w:rFonts w:ascii="Times New Roman" w:hAnsi="Times New Roman" w:cs="Times New Roman"/>
          <w:sz w:val="28"/>
          <w:szCs w:val="28"/>
          <w:shd w:val="clear" w:color="auto" w:fill="FFFFFF"/>
        </w:rPr>
        <w:t>идентификационной карты – паспорта гражданина Кыргызской Республики (</w:t>
      </w:r>
      <w:r w:rsidRPr="00B63F7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ID</w:t>
      </w:r>
      <w:r w:rsidRPr="00B63F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-карта)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таблице 2.</w:t>
      </w:r>
    </w:p>
    <w:p w:rsidR="00D802BF" w:rsidRDefault="00D802BF" w:rsidP="00361906">
      <w:pPr>
        <w:shd w:val="clear" w:color="auto" w:fill="FFFFFF"/>
        <w:spacing w:before="120" w:after="0" w:line="240" w:lineRule="auto"/>
        <w:ind w:left="2832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:rsidR="001038ED" w:rsidRPr="00361906" w:rsidRDefault="001038ED" w:rsidP="00361906">
      <w:pPr>
        <w:shd w:val="clear" w:color="auto" w:fill="FFFFFF"/>
        <w:spacing w:before="120" w:after="0" w:line="240" w:lineRule="auto"/>
        <w:ind w:left="2832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Ind w:w="-60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9"/>
        <w:gridCol w:w="1875"/>
        <w:gridCol w:w="2075"/>
        <w:gridCol w:w="1978"/>
        <w:gridCol w:w="2029"/>
      </w:tblGrid>
      <w:tr w:rsidR="00D802BF" w:rsidRPr="00361906" w:rsidTr="00A900A8">
        <w:tc>
          <w:tcPr>
            <w:tcW w:w="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процедуры и действий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Исполнитель, должностное лицо</w:t>
            </w:r>
          </w:p>
        </w:tc>
        <w:tc>
          <w:tcPr>
            <w:tcW w:w="10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Продолжительность действий</w:t>
            </w:r>
          </w:p>
        </w:tc>
        <w:tc>
          <w:tcPr>
            <w:tcW w:w="9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Документ, регулирующий действие</w:t>
            </w:r>
          </w:p>
        </w:tc>
        <w:tc>
          <w:tcPr>
            <w:tcW w:w="1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 действий</w:t>
            </w:r>
          </w:p>
        </w:tc>
      </w:tr>
      <w:tr w:rsidR="00D802BF" w:rsidRPr="00361906" w:rsidTr="00A900A8">
        <w:tc>
          <w:tcPr>
            <w:tcW w:w="9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802BF" w:rsidRPr="00361906" w:rsidTr="00A900A8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103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Процедура 1 </w:t>
            </w: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Обращение гражданина Кыргызской Республики об </w:t>
            </w:r>
            <w:r w:rsidRPr="00102D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оформлении </w:t>
            </w:r>
            <w:r w:rsidR="00B63F77" w:rsidRPr="00B63F7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общегражданского паспорта Кыргызской Республики, а также</w:t>
            </w:r>
            <w:r w:rsidR="00B63F77" w:rsidRPr="00B63F77">
              <w:rPr>
                <w:b/>
              </w:rPr>
              <w:t xml:space="preserve"> </w:t>
            </w:r>
            <w:r w:rsidR="00B63F77" w:rsidRPr="00B63F7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идентификационной карты – паспорта гражданина Кыргызской Республики (</w:t>
            </w:r>
            <w:r w:rsidR="00B63F77" w:rsidRPr="00B63F7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en-US"/>
              </w:rPr>
              <w:t>ID</w:t>
            </w:r>
            <w:r w:rsidR="00B63F77" w:rsidRPr="00B63F7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-карта)</w:t>
            </w:r>
          </w:p>
        </w:tc>
      </w:tr>
      <w:tr w:rsidR="00D802BF" w:rsidRPr="00361906" w:rsidTr="00A900A8">
        <w:tc>
          <w:tcPr>
            <w:tcW w:w="9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 1.1</w:t>
            </w:r>
          </w:p>
          <w:p w:rsidR="00D802BF" w:rsidRPr="00361906" w:rsidRDefault="00D802BF" w:rsidP="00A900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Личное обращение заявителя  в адрес </w:t>
            </w:r>
            <w:r w:rsidR="00A900A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дипломатического представительства и консульского учреждения Кыргызской Республики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01465"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Сотрудник дипломатического представительства</w:t>
            </w:r>
            <w:r w:rsidR="00F0146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и консульского учрежждения Кыргызской Республики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Постоянно</w:t>
            </w:r>
          </w:p>
        </w:tc>
        <w:tc>
          <w:tcPr>
            <w:tcW w:w="9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2D7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Утвержденная </w:t>
            </w:r>
            <w:r w:rsidRPr="00361906">
              <w:rPr>
                <w:rFonts w:ascii="Times New Roman" w:hAnsi="Times New Roman" w:cs="Times New Roman"/>
                <w:sz w:val="28"/>
                <w:szCs w:val="28"/>
              </w:rPr>
              <w:t xml:space="preserve">Инструкция                 о порядке приема, оформления, доставки,             персонификации, выдачи и учета 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Кыргызской Республики 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-заявление о выдаче паспорта</w:t>
            </w:r>
          </w:p>
        </w:tc>
      </w:tr>
      <w:tr w:rsidR="00D802BF" w:rsidRPr="00361906" w:rsidTr="00A900A8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2D7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 процедуры: Прием документов на оформление 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общегражданского паспорта Кыргызской Республики, а также</w:t>
            </w:r>
            <w:r w:rsidR="00B63F77" w:rsidRPr="00B63F77">
              <w:t xml:space="preserve"> 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 карты – паспорта гражданина Кыргызской Республики (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ID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-карта)</w:t>
            </w:r>
          </w:p>
        </w:tc>
      </w:tr>
      <w:tr w:rsidR="00D802BF" w:rsidRPr="00361906" w:rsidTr="00A900A8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процедуры: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обращении заявителя - до 5 минут.</w:t>
            </w:r>
          </w:p>
        </w:tc>
      </w:tr>
      <w:tr w:rsidR="00D802BF" w:rsidRPr="00361906" w:rsidTr="00A900A8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 данной процедуры: </w:t>
            </w:r>
            <w:r w:rsidR="001038ED" w:rsidRPr="00103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административный и организационно-управленческий</w:t>
            </w:r>
          </w:p>
        </w:tc>
      </w:tr>
      <w:tr w:rsidR="00D802BF" w:rsidRPr="00361906" w:rsidTr="00A900A8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следующей процедуры: Процедура 2</w:t>
            </w:r>
          </w:p>
        </w:tc>
      </w:tr>
      <w:tr w:rsidR="00D802BF" w:rsidRPr="00361906" w:rsidTr="00A900A8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2D7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Способ передачи результата данной процедуры для начала следующей процедуры: Дипломатическое представительство</w:t>
            </w:r>
            <w:r w:rsidR="00A900A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и консульское учреждение 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 в иностранном государстве, осуществляющее порядок приема, оформления и доставки документов  и процедуру выдачи 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ам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Кыргызской Республики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находящимся за пределами Кыргызской Республики.</w:t>
            </w:r>
          </w:p>
        </w:tc>
      </w:tr>
      <w:tr w:rsidR="00D802BF" w:rsidRPr="00361906" w:rsidTr="00A900A8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02BF" w:rsidRPr="00361906" w:rsidTr="00A900A8">
        <w:trPr>
          <w:trHeight w:val="192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Процедура 2. Прием и регистрация документов (заявлений)</w:t>
            </w:r>
          </w:p>
        </w:tc>
      </w:tr>
      <w:tr w:rsidR="00D802BF" w:rsidRPr="00361906" w:rsidTr="00A900A8">
        <w:trPr>
          <w:trHeight w:val="3945"/>
        </w:trPr>
        <w:tc>
          <w:tcPr>
            <w:tcW w:w="9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Действие 1.1 Личное обращение заявителя 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802BF" w:rsidRPr="00A900A8" w:rsidRDefault="00D802BF" w:rsidP="00361906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Сотрудник дипломатического представительства</w:t>
            </w:r>
            <w:r w:rsidR="00A900A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и консульского учрежждения Кыргызской Республики 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802BF" w:rsidRPr="00361906" w:rsidRDefault="00D802BF" w:rsidP="00361906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Максимальный срок выполнения административного действия составляет до 15 минут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802BF" w:rsidRPr="00361906" w:rsidRDefault="00D802BF" w:rsidP="002D7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Утвержденная </w:t>
            </w:r>
            <w:r w:rsidRPr="00361906">
              <w:rPr>
                <w:rFonts w:ascii="Times New Roman" w:hAnsi="Times New Roman" w:cs="Times New Roman"/>
                <w:sz w:val="28"/>
                <w:szCs w:val="28"/>
              </w:rPr>
              <w:t xml:space="preserve">Инструкция                 о порядке приема, оформления, доставки,             персонификации, выдачи и учета 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Кыргызской Республики 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заявления о выдаче паспорта, ф№1;</w:t>
            </w:r>
          </w:p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-учетная карточка гражданина КР; </w:t>
            </w:r>
          </w:p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-паспорт гражданина КР; </w:t>
            </w:r>
          </w:p>
          <w:p w:rsidR="00D802BF" w:rsidRPr="00361906" w:rsidRDefault="00D802BF" w:rsidP="00A900A8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-приписное свидетельство</w:t>
            </w:r>
          </w:p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5113FB"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удостоверение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социальной защиты (ИПН),  </w:t>
            </w:r>
          </w:p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-5(пять) цветных фотографий;</w:t>
            </w:r>
          </w:p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-квитанция об оплате на получение (обмен) пас-</w:t>
            </w:r>
          </w:p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порта;</w:t>
            </w:r>
          </w:p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-квитанции об оплате государственной пошлины за выдачу 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общегражданск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Кыргызской Республики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802BF" w:rsidRPr="00361906" w:rsidRDefault="00D802BF" w:rsidP="00361906">
            <w:pPr>
              <w:spacing w:after="0" w:line="240" w:lineRule="auto"/>
              <w:ind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-заявление  на получение (обмен) паспорта заполненное и подписанное заявителем.</w:t>
            </w:r>
          </w:p>
        </w:tc>
      </w:tr>
      <w:tr w:rsidR="00D802BF" w:rsidRPr="00361906" w:rsidTr="00A900A8">
        <w:trPr>
          <w:trHeight w:val="22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2D7749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Результат процедуры: Прием необходимых документов для оформления 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Кыргызской Республики 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выдача отрывной квитанции гражданину КР, являющейся основанием для получения </w:t>
            </w:r>
            <w:r w:rsidR="00A900A8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общегражданского паспорта Кыргызской Республики, а также</w:t>
            </w:r>
            <w:r w:rsidR="00A900A8" w:rsidRPr="00B63F77">
              <w:t xml:space="preserve"> </w:t>
            </w:r>
            <w:r w:rsidR="00A900A8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 карты – паспорта гражданина Кыргызской Республики (</w:t>
            </w:r>
            <w:r w:rsidR="00A900A8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ID</w:t>
            </w:r>
            <w:r w:rsidR="00A900A8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-карта)</w:t>
            </w:r>
          </w:p>
        </w:tc>
      </w:tr>
      <w:tr w:rsidR="00D802BF" w:rsidRPr="00361906" w:rsidTr="00A900A8">
        <w:trPr>
          <w:trHeight w:val="38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процедуры: Максимальный срок выполнения административного действия составляет  до 45 минут</w:t>
            </w:r>
          </w:p>
        </w:tc>
      </w:tr>
      <w:tr w:rsidR="00D802BF" w:rsidRPr="00361906" w:rsidTr="00A900A8">
        <w:trPr>
          <w:trHeight w:val="19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2D7749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Процедура 4.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сроки,  указанные  в  отрывной  квитанции,  гражданин лично обращается к месту выдачи (обмена) 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</w:t>
            </w:r>
            <w:r w:rsidR="002D774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ражданина Кыргызской Республики 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его получением.</w:t>
            </w:r>
          </w:p>
        </w:tc>
      </w:tr>
      <w:tr w:rsidR="00D802BF" w:rsidRPr="00361906" w:rsidTr="00A900A8">
        <w:trPr>
          <w:trHeight w:val="195"/>
        </w:trPr>
        <w:tc>
          <w:tcPr>
            <w:tcW w:w="9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2D7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Действие 1.Личное обращение гражданина КР за получением 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общегражданского паспорта Кыргызской Республики, а также</w:t>
            </w:r>
            <w:r w:rsidR="00B63F77" w:rsidRPr="00B63F77">
              <w:t xml:space="preserve"> 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идентификационной карты – паспорта гражданина Кыргызской 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Республики (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ID</w:t>
            </w:r>
            <w:r w:rsidR="00B63F77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-карта)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802BF" w:rsidRPr="00A900A8" w:rsidRDefault="00D802BF" w:rsidP="00361906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Сотрудник дипломатического представительства</w:t>
            </w:r>
            <w:r w:rsidR="00A900A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и консульского учреждения Кыргызской Республики 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802BF" w:rsidRPr="00B63F77" w:rsidRDefault="00D802BF" w:rsidP="00B63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Максимальный срок выполнения административного действия составляет от 1,5 до 2 месяцев в зависимости от расположения </w:t>
            </w:r>
            <w:r w:rsidR="00B63F7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дипломатического представительства и консульского учреждения Кыргызской Республики</w:t>
            </w:r>
          </w:p>
        </w:tc>
        <w:tc>
          <w:tcPr>
            <w:tcW w:w="9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802BF" w:rsidRPr="00361906" w:rsidRDefault="00D802BF" w:rsidP="002D7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Утвержденная </w:t>
            </w:r>
            <w:r w:rsidRPr="00361906">
              <w:rPr>
                <w:rFonts w:ascii="Times New Roman" w:hAnsi="Times New Roman" w:cs="Times New Roman"/>
                <w:sz w:val="28"/>
                <w:szCs w:val="28"/>
              </w:rPr>
              <w:t xml:space="preserve">Инструкция                 о порядке приема, оформления, доставки,             персонификации, выдачи и учета </w:t>
            </w:r>
            <w:r w:rsidR="00A900A8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общегражданского паспорта Кыргызской Республики, а также</w:t>
            </w:r>
            <w:r w:rsidR="00A900A8" w:rsidRPr="00B63F77">
              <w:t xml:space="preserve"> </w:t>
            </w:r>
            <w:r w:rsidR="00A900A8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идентификационной карты – паспорта </w:t>
            </w:r>
            <w:r w:rsidR="00A900A8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гражданина Кыргызской Республики (</w:t>
            </w:r>
            <w:r w:rsidR="00A900A8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ID</w:t>
            </w:r>
            <w:r w:rsidR="00A900A8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-карта)</w:t>
            </w:r>
            <w:r w:rsidR="00A900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.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-проставление в отрывной квитанции личной подписи заявителя о получении 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Кыргызской Республики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802BF" w:rsidRPr="00361906" w:rsidRDefault="00D802BF" w:rsidP="002D7749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выдача </w:t>
            </w:r>
            <w:r w:rsidR="00A900A8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общегражданского паспорта </w:t>
            </w:r>
            <w:r w:rsidR="00A900A8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Кыргызской Республики, а также</w:t>
            </w:r>
            <w:r w:rsidR="00A900A8" w:rsidRPr="00B63F77">
              <w:t xml:space="preserve"> </w:t>
            </w:r>
            <w:r w:rsidR="00A900A8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 карты – паспорта гражданина Кыргызской Республики (</w:t>
            </w:r>
            <w:r w:rsidR="00A900A8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ID</w:t>
            </w:r>
            <w:r w:rsidR="00A900A8" w:rsidRPr="00B63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-карта)</w:t>
            </w:r>
          </w:p>
        </w:tc>
      </w:tr>
      <w:tr w:rsidR="00D802BF" w:rsidRPr="00361906" w:rsidTr="00A900A8">
        <w:trPr>
          <w:trHeight w:val="19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Результат процедуры: Выдача готового документа</w:t>
            </w:r>
          </w:p>
        </w:tc>
      </w:tr>
      <w:tr w:rsidR="00D802BF" w:rsidRPr="00361906" w:rsidTr="00A900A8">
        <w:trPr>
          <w:trHeight w:val="19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процедуры:  Максимальный срок выполнения административного действия составляет до 15 минут.</w:t>
            </w:r>
          </w:p>
        </w:tc>
      </w:tr>
      <w:tr w:rsidR="00D802BF" w:rsidRPr="00361906" w:rsidTr="00A900A8">
        <w:trPr>
          <w:trHeight w:val="19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данной процедуры: Специальная процедура</w:t>
            </w:r>
          </w:p>
        </w:tc>
      </w:tr>
    </w:tbl>
    <w:p w:rsidR="00D802BF" w:rsidRPr="00361906" w:rsidRDefault="00D802BF" w:rsidP="00361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BF" w:rsidRDefault="00D802BF" w:rsidP="00DC75C6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p w:rsidR="00DC75C6" w:rsidRPr="00361906" w:rsidRDefault="00DC75C6" w:rsidP="00DC75C6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5"/>
        <w:gridCol w:w="3960"/>
      </w:tblGrid>
      <w:tr w:rsidR="00D802BF" w:rsidRPr="00361906" w:rsidTr="00DA6CDF">
        <w:tc>
          <w:tcPr>
            <w:tcW w:w="28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параметра услуги</w:t>
            </w:r>
          </w:p>
        </w:tc>
        <w:tc>
          <w:tcPr>
            <w:tcW w:w="21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Числовые данные</w:t>
            </w:r>
          </w:p>
        </w:tc>
      </w:tr>
      <w:tr w:rsidR="00D802BF" w:rsidRPr="00361906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Число процедур, всего: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административных процедур;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организационно-управленческих процедур;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вспомогательных процедур;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специальных процедур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802BF" w:rsidRPr="00361906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Общая продолжительность процедур (минуты, часы, дни)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65 минут </w:t>
            </w:r>
          </w:p>
        </w:tc>
      </w:tr>
      <w:tr w:rsidR="00D802BF" w:rsidRPr="00361906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Число документов, запрашиваемых у потребителя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</w:t>
            </w:r>
          </w:p>
        </w:tc>
      </w:tr>
      <w:tr w:rsidR="00D802BF" w:rsidRPr="00361906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Число сторонних организаций, участвующих в производстве услуги, всего: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 внутриведомственном взаимодействии;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802BF" w:rsidRPr="00361906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Число лиц, участвующих в производстве услуги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802BF" w:rsidRPr="00361906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Число документов, регулирующих производство услуги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D802BF" w:rsidRPr="00361906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038ED" w:rsidRDefault="001038E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802BF" w:rsidRDefault="00D802BF" w:rsidP="009F63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Pr="00361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Схема (алгоритм) выполнения процедур </w:t>
      </w:r>
      <w:r w:rsidR="00103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1,2 и 3</w:t>
      </w:r>
    </w:p>
    <w:p w:rsidR="001038ED" w:rsidRPr="00361906" w:rsidRDefault="001038ED" w:rsidP="009F63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BF" w:rsidRDefault="001038ED" w:rsidP="001038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113F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802BF"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802BF"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Приглашение заявителя для получения </w:t>
      </w:r>
      <w:r w:rsidR="00A900A8" w:rsidRPr="00B63F77">
        <w:rPr>
          <w:rFonts w:ascii="Times New Roman" w:hAnsi="Times New Roman" w:cs="Times New Roman"/>
          <w:sz w:val="28"/>
          <w:szCs w:val="28"/>
          <w:shd w:val="clear" w:color="auto" w:fill="FFFFFF"/>
        </w:rPr>
        <w:t>общегражданского паспорта Кыргызской Республики, а также</w:t>
      </w:r>
      <w:r w:rsidR="00A900A8" w:rsidRPr="00B63F77">
        <w:t xml:space="preserve"> </w:t>
      </w:r>
      <w:r w:rsidR="00A900A8" w:rsidRPr="00B63F77">
        <w:rPr>
          <w:rFonts w:ascii="Times New Roman" w:hAnsi="Times New Roman" w:cs="Times New Roman"/>
          <w:sz w:val="28"/>
          <w:szCs w:val="28"/>
          <w:shd w:val="clear" w:color="auto" w:fill="FFFFFF"/>
        </w:rPr>
        <w:t>идентификационной карты – паспорта гражданина Кыргызской Республики (</w:t>
      </w:r>
      <w:r w:rsidR="00A900A8" w:rsidRPr="00B63F7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ID</w:t>
      </w:r>
      <w:r w:rsidR="00A900A8" w:rsidRPr="00B63F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-карта)</w:t>
      </w:r>
    </w:p>
    <w:p w:rsidR="007D54A0" w:rsidRPr="00361906" w:rsidRDefault="007D54A0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4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7"/>
      </w:tblGrid>
      <w:tr w:rsidR="00D802BF" w:rsidRPr="00361906" w:rsidTr="00DA6CDF">
        <w:trPr>
          <w:trHeight w:val="617"/>
        </w:trPr>
        <w:tc>
          <w:tcPr>
            <w:tcW w:w="44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103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Личное обращение заявителя об </w:t>
            </w:r>
            <w:r w:rsidRPr="00024E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оформлении </w:t>
            </w:r>
            <w:r w:rsidR="00A900A8" w:rsidRPr="00A900A8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общегражданского паспорта Кыргызской Республики, а также</w:t>
            </w:r>
            <w:r w:rsidR="00A900A8" w:rsidRPr="00A900A8">
              <w:rPr>
                <w:b/>
                <w:u w:val="single"/>
              </w:rPr>
              <w:t xml:space="preserve"> </w:t>
            </w:r>
            <w:r w:rsidR="00A900A8" w:rsidRPr="00A900A8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идентификационной карты – паспорта гражданина Кыргызской Республики (</w:t>
            </w:r>
            <w:r w:rsidR="00A900A8" w:rsidRPr="00A900A8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  <w:lang w:val="en-US"/>
              </w:rPr>
              <w:t>ID</w:t>
            </w:r>
            <w:r w:rsidR="00A900A8" w:rsidRPr="00A900A8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  <w:lang w:val="ky-KG"/>
              </w:rPr>
              <w:t>-карта)</w:t>
            </w:r>
          </w:p>
        </w:tc>
      </w:tr>
    </w:tbl>
    <w:p w:rsidR="00D802BF" w:rsidRPr="00361906" w:rsidRDefault="00F01465" w:rsidP="00361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1656715</wp:posOffset>
                </wp:positionH>
                <wp:positionV relativeFrom="paragraph">
                  <wp:posOffset>88265</wp:posOffset>
                </wp:positionV>
                <wp:extent cx="1936750" cy="1448435"/>
                <wp:effectExtent l="12700" t="19685" r="22225" b="17780"/>
                <wp:wrapNone/>
                <wp:docPr id="3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6750" cy="144843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rgbClr val="4D4D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2BF" w:rsidRPr="00024E15" w:rsidRDefault="00D802BF" w:rsidP="00024E1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024E15">
                              <w:rPr>
                                <w:rFonts w:ascii="Times New Roman" w:hAnsi="Times New Roman" w:cs="Times New Roman"/>
                                <w:b/>
                                <w:bCs/>
                                <w:u w:val="single"/>
                                <w:lang w:val="ky-KG"/>
                              </w:rPr>
                              <w:t xml:space="preserve">Ожидание изготовления </w:t>
                            </w:r>
                            <w:r w:rsidR="00A900A8" w:rsidRPr="00A900A8"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  <w:t>общегражданского паспорта Кыргызской Республики, а также</w:t>
                            </w:r>
                            <w:r w:rsidR="00A900A8" w:rsidRPr="00A900A8">
                              <w:t xml:space="preserve"> </w:t>
                            </w:r>
                            <w:r w:rsidR="00A900A8" w:rsidRPr="00A900A8"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  <w:t>идентификационной карты – паспорта</w:t>
                            </w:r>
                            <w:r w:rsidR="00A900A8" w:rsidRPr="00B63F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</w:t>
                            </w:r>
                            <w:r w:rsidR="00A900A8" w:rsidRPr="00A900A8"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  <w:t>гражданина Кыргызской Республики (</w:t>
                            </w:r>
                            <w:r w:rsidR="00A900A8" w:rsidRPr="00A900A8">
                              <w:rPr>
                                <w:rFonts w:ascii="Times New Roman" w:hAnsi="Times New Roman" w:cs="Times New Roman"/>
                                <w:shd w:val="clear" w:color="auto" w:fill="FFFFFF"/>
                                <w:lang w:val="en-US"/>
                              </w:rPr>
                              <w:t>ID</w:t>
                            </w:r>
                            <w:r w:rsidR="00A900A8" w:rsidRPr="00A900A8">
                              <w:rPr>
                                <w:rFonts w:ascii="Times New Roman" w:hAnsi="Times New Roman" w:cs="Times New Roman"/>
                                <w:shd w:val="clear" w:color="auto" w:fill="FFFFFF"/>
                                <w:lang w:val="ky-KG"/>
                              </w:rPr>
                              <w:t>-карта</w:t>
                            </w:r>
                            <w:r w:rsidR="00A900A8" w:rsidRPr="00B63F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shd w:val="clear" w:color="auto" w:fill="FFFFFF"/>
                                <w:lang w:val="ky-KG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6" o:spid="_x0000_s1029" style="position:absolute;margin-left:130.45pt;margin-top:6.95pt;width:152.5pt;height:11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" fillcolor="white [3201]" strokecolor="#4d4d4d" strokeweight="2pt">
                <v:textbox>
                  <w:txbxContent>
                    <w:p w:rsidR="00D802BF" w:rsidRPr="00024E15" w:rsidRDefault="00D802BF" w:rsidP="00024E1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024E15">
                        <w:rPr>
                          <w:rFonts w:ascii="Times New Roman" w:hAnsi="Times New Roman" w:cs="Times New Roman"/>
                          <w:b/>
                          <w:bCs/>
                          <w:u w:val="single"/>
                          <w:lang w:val="ky-KG"/>
                        </w:rPr>
                        <w:t xml:space="preserve">Ожидание </w:t>
                      </w:r>
                      <w:r w:rsidRPr="00024E15">
                        <w:rPr>
                          <w:rFonts w:ascii="Times New Roman" w:hAnsi="Times New Roman" w:cs="Times New Roman"/>
                          <w:b/>
                          <w:bCs/>
                          <w:u w:val="single"/>
                          <w:lang w:val="ky-KG"/>
                        </w:rPr>
                        <w:t xml:space="preserve">изготовления </w:t>
                      </w:r>
                      <w:r w:rsidR="00A900A8" w:rsidRPr="00A900A8">
                        <w:rPr>
                          <w:rFonts w:ascii="Times New Roman" w:hAnsi="Times New Roman" w:cs="Times New Roman"/>
                          <w:shd w:val="clear" w:color="auto" w:fill="FFFFFF"/>
                        </w:rPr>
                        <w:t>общегражданского паспорта Кыргызской Республики, а также</w:t>
                      </w:r>
                      <w:r w:rsidR="00A900A8" w:rsidRPr="00A900A8">
                        <w:t xml:space="preserve"> </w:t>
                      </w:r>
                      <w:r w:rsidR="00A900A8" w:rsidRPr="00A900A8">
                        <w:rPr>
                          <w:rFonts w:ascii="Times New Roman" w:hAnsi="Times New Roman" w:cs="Times New Roman"/>
                          <w:shd w:val="clear" w:color="auto" w:fill="FFFFFF"/>
                        </w:rPr>
                        <w:t>идентификационной карты – паспорта</w:t>
                      </w:r>
                      <w:r w:rsidR="00A900A8" w:rsidRPr="00B63F77">
                        <w:rPr>
                          <w:rFonts w:ascii="Times New Roman" w:hAnsi="Times New Roman" w:cs="Times New Roman"/>
                          <w:sz w:val="28"/>
                          <w:szCs w:val="28"/>
                          <w:shd w:val="clear" w:color="auto" w:fill="FFFFFF"/>
                        </w:rPr>
                        <w:t xml:space="preserve"> </w:t>
                      </w:r>
                      <w:r w:rsidR="00A900A8" w:rsidRPr="00A900A8">
                        <w:rPr>
                          <w:rFonts w:ascii="Times New Roman" w:hAnsi="Times New Roman" w:cs="Times New Roman"/>
                          <w:shd w:val="clear" w:color="auto" w:fill="FFFFFF"/>
                        </w:rPr>
                        <w:t>гражданина Кыргызской Республики (</w:t>
                      </w:r>
                      <w:r w:rsidR="00A900A8" w:rsidRPr="00A900A8">
                        <w:rPr>
                          <w:rFonts w:ascii="Times New Roman" w:hAnsi="Times New Roman" w:cs="Times New Roman"/>
                          <w:shd w:val="clear" w:color="auto" w:fill="FFFFFF"/>
                          <w:lang w:val="en-US"/>
                        </w:rPr>
                        <w:t>ID</w:t>
                      </w:r>
                      <w:r w:rsidR="00A900A8" w:rsidRPr="00A900A8">
                        <w:rPr>
                          <w:rFonts w:ascii="Times New Roman" w:hAnsi="Times New Roman" w:cs="Times New Roman"/>
                          <w:shd w:val="clear" w:color="auto" w:fill="FFFFFF"/>
                          <w:lang w:val="ky-KG"/>
                        </w:rPr>
                        <w:t>-карта</w:t>
                      </w:r>
                      <w:r w:rsidR="00A900A8" w:rsidRPr="00B63F77">
                        <w:rPr>
                          <w:rFonts w:ascii="Times New Roman" w:hAnsi="Times New Roman" w:cs="Times New Roman"/>
                          <w:sz w:val="28"/>
                          <w:szCs w:val="28"/>
                          <w:shd w:val="clear" w:color="auto" w:fill="FFFFFF"/>
                          <w:lang w:val="ky-KG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D802BF" w:rsidRPr="0036190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3890" cy="501015"/>
            <wp:effectExtent l="0" t="0" r="3810" b="0"/>
            <wp:docPr id="83" name="Рисунок 83" descr="http://cbd.minjust.gov.kg/act/img/ru-ru/200343?property=tekst&amp;src=image001.png&amp;cl=ru-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bd.minjust.gov.kg/act/img/ru-ru/200343?property=tekst&amp;src=image001.png&amp;cl=ru-r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</w:tblGrid>
      <w:tr w:rsidR="00D802BF" w:rsidRPr="00361906" w:rsidTr="00DA6CDF">
        <w:trPr>
          <w:trHeight w:val="17"/>
        </w:trPr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F01465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3644900</wp:posOffset>
                      </wp:positionH>
                      <wp:positionV relativeFrom="paragraph">
                        <wp:posOffset>-9525</wp:posOffset>
                      </wp:positionV>
                      <wp:extent cx="365760" cy="580390"/>
                      <wp:effectExtent l="0" t="38100" r="15240" b="29210"/>
                      <wp:wrapNone/>
                      <wp:docPr id="75" name="Стрелка вправо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5760" cy="5803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B8CDC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75" o:spid="_x0000_s1026" type="#_x0000_t13" style="position:absolute;margin-left:287pt;margin-top:-.75pt;width:28.8pt;height:4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" adj="10800" fillcolor="#4f81bd [3204]" strokecolor="#243f60 [1604]" strokeweight="2pt">
                      <v:path arrowok="t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4058920</wp:posOffset>
                      </wp:positionH>
                      <wp:positionV relativeFrom="paragraph">
                        <wp:posOffset>-9525</wp:posOffset>
                      </wp:positionV>
                      <wp:extent cx="1890395" cy="580390"/>
                      <wp:effectExtent l="14605" t="16510" r="19050" b="22225"/>
                      <wp:wrapNone/>
                      <wp:docPr id="2" name="Прямоугольник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0395" cy="5803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rgbClr val="4D4D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802BF" w:rsidRDefault="00D802BF" w:rsidP="00D802B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B2B2B"/>
                                      <w:sz w:val="24"/>
                                      <w:szCs w:val="24"/>
                                      <w:u w:val="single"/>
                                      <w:lang w:val="ky-KG" w:eastAsia="ru-RU"/>
                                    </w:rPr>
                                    <w:t>Выдача готового документа заявителю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4" o:spid="_x0000_s1030" style="position:absolute;left:0;text-align:left;margin-left:319.6pt;margin-top:-.75pt;width:148.85pt;height:45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" fillcolor="white [3201]" strokecolor="#4d4d4d" strokeweight="2pt">
                      <v:textbox>
                        <w:txbxContent>
                          <w:p w:rsidR="00D802BF" w:rsidRDefault="00D802BF" w:rsidP="00D802BF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B2B2B"/>
                                <w:sz w:val="24"/>
                                <w:szCs w:val="24"/>
                                <w:u w:val="single"/>
                                <w:lang w:val="ky-KG" w:eastAsia="ru-RU"/>
                              </w:rPr>
                              <w:t>Выдача готового документа заявителю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1132205</wp:posOffset>
                      </wp:positionH>
                      <wp:positionV relativeFrom="paragraph">
                        <wp:posOffset>-9525</wp:posOffset>
                      </wp:positionV>
                      <wp:extent cx="524510" cy="580390"/>
                      <wp:effectExtent l="21590" t="54610" r="34925" b="50800"/>
                      <wp:wrapNone/>
                      <wp:docPr id="1" name="Стрелка вправо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4510" cy="58039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rgbClr val="4D4D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3A4E5A" id="Стрелка вправо 77" o:spid="_x0000_s1026" type="#_x0000_t13" style="position:absolute;margin-left:89.15pt;margin-top:-.75pt;width:41.3pt;height:4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" adj="10800" fillcolor="white [3201]" strokecolor="#4d4d4d" strokeweight="2pt"/>
                  </w:pict>
                </mc:Fallback>
              </mc:AlternateContent>
            </w:r>
            <w:r w:rsidR="00D802BF"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802BF"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Оформление документов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1282B" w:rsidRDefault="0041282B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ED" w:rsidRDefault="001038ED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C60E1E" w:rsidRDefault="00D802BF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6.</w:t>
      </w:r>
      <w:r w:rsidR="00C60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Контроль исполнения требований </w:t>
      </w:r>
      <w:r w:rsidRPr="00361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административного регламента</w:t>
      </w:r>
    </w:p>
    <w:p w:rsidR="001038ED" w:rsidRDefault="001038ED" w:rsidP="001038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A71C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113F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0A71CB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Формы контроля за исполнением требований Административного регламента подразделяются на внутренний (текущий) контроль и внешний контроль:</w:t>
      </w:r>
    </w:p>
    <w:p w:rsidR="001038ED" w:rsidRPr="00075037" w:rsidRDefault="001038ED" w:rsidP="001038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1867D8">
        <w:rPr>
          <w:rFonts w:ascii="Times New Roman" w:hAnsi="Times New Roman" w:cs="Times New Roman"/>
          <w:sz w:val="28"/>
          <w:szCs w:val="28"/>
        </w:rPr>
        <w:t xml:space="preserve">Внутренний контроль за исполнением требований настоящего Административного регламента постоянно осуществляется руководителем </w:t>
      </w:r>
      <w:r w:rsidR="00A900A8">
        <w:rPr>
          <w:rFonts w:ascii="Times New Roman" w:hAnsi="Times New Roman" w:cs="Times New Roman"/>
          <w:sz w:val="28"/>
          <w:szCs w:val="28"/>
          <w:lang w:val="ky-KG"/>
        </w:rPr>
        <w:t>дипломатического представительства и консульского учреждения Кыргызской Республики</w:t>
      </w:r>
      <w:r w:rsidRPr="001867D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руководителем 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уполномоченного государственного органа в сфере </w:t>
      </w:r>
      <w:r w:rsidR="00A900A8">
        <w:rPr>
          <w:rFonts w:ascii="Times New Roman" w:hAnsi="Times New Roman" w:cs="Times New Roman"/>
          <w:sz w:val="28"/>
          <w:szCs w:val="28"/>
          <w:lang w:val="ky-KG"/>
        </w:rPr>
        <w:t>иностранных дел</w:t>
      </w:r>
      <w:r w:rsidRPr="001867D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– консульская служба) </w:t>
      </w:r>
      <w:r w:rsidRPr="001867D8">
        <w:rPr>
          <w:rFonts w:ascii="Times New Roman" w:hAnsi="Times New Roman" w:cs="Times New Roman"/>
          <w:sz w:val="28"/>
          <w:szCs w:val="28"/>
        </w:rPr>
        <w:t xml:space="preserve">и Заместителем министра уполномоченного государственного органа в сфере </w:t>
      </w:r>
      <w:r w:rsidR="00A900A8">
        <w:rPr>
          <w:rFonts w:ascii="Times New Roman" w:hAnsi="Times New Roman" w:cs="Times New Roman"/>
          <w:sz w:val="28"/>
          <w:szCs w:val="28"/>
          <w:lang w:val="ky-KG"/>
        </w:rPr>
        <w:t>иностранных дел</w:t>
      </w:r>
      <w:r w:rsidRPr="001867D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</w:t>
      </w:r>
      <w:r w:rsidRPr="001867D8">
        <w:rPr>
          <w:rFonts w:ascii="Times New Roman" w:hAnsi="Times New Roman" w:cs="Times New Roman"/>
          <w:sz w:val="28"/>
          <w:szCs w:val="28"/>
        </w:rPr>
        <w:t xml:space="preserve">, </w:t>
      </w:r>
      <w:r w:rsidRPr="00C90134">
        <w:rPr>
          <w:rFonts w:ascii="Times New Roman" w:hAnsi="Times New Roman" w:cs="Times New Roman"/>
          <w:sz w:val="28"/>
          <w:szCs w:val="28"/>
        </w:rPr>
        <w:t>на которого приказом уполномоченного государственного органа возложено курирование данного спектра вопросов.</w:t>
      </w:r>
    </w:p>
    <w:p w:rsidR="001038ED" w:rsidRDefault="001038ED" w:rsidP="001038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Внутренний контроль осуществляется путем проведения регулярных проверок соблюдения и исполнения ответственными лицами 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900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900A8">
        <w:rPr>
          <w:rFonts w:ascii="Times New Roman" w:hAnsi="Times New Roman" w:cs="Times New Roman"/>
          <w:sz w:val="28"/>
          <w:szCs w:val="28"/>
          <w:lang w:val="ky-KG"/>
        </w:rPr>
        <w:t>дипломатического представительства и консульского учреждения Кыргызской Республики,</w:t>
      </w:r>
      <w:r>
        <w:rPr>
          <w:rFonts w:ascii="Times New Roman" w:hAnsi="Times New Roman" w:cs="Times New Roman"/>
          <w:sz w:val="28"/>
          <w:szCs w:val="28"/>
        </w:rPr>
        <w:t xml:space="preserve"> положений Административного регламента, а также принятых решений в процессе предоставления услуги.</w:t>
      </w:r>
    </w:p>
    <w:p w:rsidR="001038ED" w:rsidRDefault="001038ED" w:rsidP="001038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внутреннего контроля являются выявление и устранение нарушений прав потребителей услуги, рассмотрение, принятие решений и подготовка ответов на поступающие жалобы (в том числе по телефону доверия) на решения, действия (бездействие) специалистов и должностных лиц.</w:t>
      </w:r>
    </w:p>
    <w:p w:rsidR="001038ED" w:rsidRDefault="001038ED" w:rsidP="001038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Ответственным сотрудником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900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проводится постоянный контроль по исполнению требований Административного регламента ответственными лицами </w:t>
      </w:r>
      <w:r w:rsidR="00A900A8">
        <w:rPr>
          <w:rFonts w:ascii="Times New Roman" w:hAnsi="Times New Roman" w:cs="Times New Roman"/>
          <w:sz w:val="28"/>
          <w:szCs w:val="28"/>
          <w:lang w:val="ky-KG"/>
        </w:rPr>
        <w:t>дипломатического представительства и консульского учреждения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Периодичность проведения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общей проверки руководителем </w:t>
      </w:r>
      <w:r w:rsidR="00A900A8">
        <w:rPr>
          <w:rFonts w:ascii="Times New Roman" w:hAnsi="Times New Roman" w:cs="Times New Roman"/>
          <w:sz w:val="28"/>
          <w:szCs w:val="28"/>
          <w:lang w:val="ky-KG"/>
        </w:rPr>
        <w:t>дипломатического представительства и консульского учреждения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руководителем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900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Заместителем министра </w:t>
      </w:r>
      <w:r w:rsidRPr="001867D8">
        <w:rPr>
          <w:rFonts w:ascii="Times New Roman" w:hAnsi="Times New Roman" w:cs="Times New Roman"/>
          <w:sz w:val="28"/>
          <w:szCs w:val="28"/>
        </w:rPr>
        <w:t xml:space="preserve">уполномоченного государственного органа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8D2975">
        <w:rPr>
          <w:rFonts w:ascii="Times New Roman" w:hAnsi="Times New Roman" w:cs="Times New Roman"/>
          <w:sz w:val="28"/>
          <w:szCs w:val="28"/>
        </w:rPr>
        <w:t>не реже двух раз в год.</w:t>
      </w:r>
      <w:r>
        <w:rPr>
          <w:rFonts w:ascii="Times New Roman" w:hAnsi="Times New Roman" w:cs="Times New Roman"/>
          <w:sz w:val="28"/>
          <w:szCs w:val="28"/>
        </w:rPr>
        <w:t xml:space="preserve"> Могут проводиться внеплановые проверки, в том числе по заявлению (жалобе) конкретного потребителя услуги.</w:t>
      </w:r>
    </w:p>
    <w:p w:rsidR="001038ED" w:rsidRDefault="001038ED" w:rsidP="001038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проверок незамедлительно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1038ED" w:rsidRDefault="001038ED" w:rsidP="001038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Внешний контроль за исполнением требований Административного регламента осуществляется комиссией, образуемой решением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органа.</w:t>
      </w:r>
    </w:p>
    <w:p w:rsidR="001038ED" w:rsidRDefault="001038ED" w:rsidP="001038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состав комиссии включаются представители Общественного наблюдательного совета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органа, некоммерческой организации, в установленном порядке зарегистрированной на территории Кыргызской Республики (по согласованию).</w:t>
      </w:r>
    </w:p>
    <w:p w:rsidR="001038ED" w:rsidRDefault="001038ED" w:rsidP="001038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регламент работы комиссии определяются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867D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867D8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ом.</w:t>
      </w:r>
    </w:p>
    <w:p w:rsidR="001038ED" w:rsidRDefault="001038ED" w:rsidP="001038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работы комиссии оформляются в виде справки, в которой отмечаются выявленные нарушения, недостатки и предложения по их устранению. В целях оптимизации процесса предоставления услуги могут быть внесены предложения по изменению Административного регламента.</w:t>
      </w:r>
    </w:p>
    <w:p w:rsidR="001038ED" w:rsidRDefault="001038ED" w:rsidP="001038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справка в течение 3 рабочих дней с момента ее подписания направляется руководителю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органа, которым в месячный срок, с даты поступления справки, принимаются меры по устранению выявленных нарушений и недостатков, дисциплинарные и административные меры воздействия в отношении должностных лиц и сотрудников, допустивших данные нарушения, а также инициируется внесение в установленном порядке изменений в Административный регламент (при необходимости).</w:t>
      </w:r>
    </w:p>
    <w:p w:rsidR="001038ED" w:rsidRDefault="001038ED" w:rsidP="001038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внешнего контроля, по выявленным нарушениям и недостаткам руководителем государственного органа, ответственного за предоставление данной услуги согласно Реестру государственных услуг, в соответствии с законодательством Кыргызской Республики могут быть приняты соответствующие дисциплинарные и административные меры в отношении должностных лиц и сотрудников исполнителя данной государственной услуги.</w:t>
      </w:r>
    </w:p>
    <w:p w:rsidR="001038ED" w:rsidRDefault="001038ED" w:rsidP="001038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Внешний контроль за исполнением требований Административного регламента проводится не реже одного раза в год.</w:t>
      </w:r>
    </w:p>
    <w:p w:rsidR="00401D93" w:rsidRDefault="00401D93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349" w:rsidRDefault="00F81349" w:rsidP="00F8134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2E7EDD">
        <w:rPr>
          <w:rFonts w:ascii="Times New Roman" w:hAnsi="Times New Roman" w:cs="Times New Roman"/>
          <w:b/>
          <w:sz w:val="28"/>
          <w:szCs w:val="28"/>
        </w:rPr>
        <w:t>. Ответственность должностных лиц за нарушение требований административного регламента</w:t>
      </w:r>
    </w:p>
    <w:p w:rsidR="001038ED" w:rsidRPr="002E7EDD" w:rsidRDefault="001038ED" w:rsidP="00F8134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8ED" w:rsidRDefault="005113FB" w:rsidP="001038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038ED">
        <w:rPr>
          <w:rFonts w:ascii="Times New Roman" w:hAnsi="Times New Roman" w:cs="Times New Roman"/>
          <w:sz w:val="28"/>
          <w:szCs w:val="28"/>
        </w:rPr>
        <w:t xml:space="preserve">. За нарушение требований Административного регламента </w:t>
      </w:r>
      <w:r w:rsidR="001038ED" w:rsidRPr="008D2975">
        <w:rPr>
          <w:rFonts w:ascii="Times New Roman" w:hAnsi="Times New Roman" w:cs="Times New Roman"/>
          <w:sz w:val="28"/>
          <w:szCs w:val="28"/>
        </w:rPr>
        <w:t>должностные лица консульской службы</w:t>
      </w:r>
      <w:r w:rsidR="001038ED">
        <w:rPr>
          <w:rFonts w:ascii="Times New Roman" w:hAnsi="Times New Roman" w:cs="Times New Roman"/>
          <w:sz w:val="28"/>
          <w:szCs w:val="28"/>
        </w:rPr>
        <w:t xml:space="preserve"> и загранучреждения несут ответственность в соответствии с трудовым законодательством Кыргызской Республики.</w:t>
      </w:r>
    </w:p>
    <w:p w:rsidR="001038ED" w:rsidRDefault="001038ED" w:rsidP="001038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Действия или бездействие должностных </w:t>
      </w:r>
      <w:r w:rsidRPr="008D2975">
        <w:rPr>
          <w:rFonts w:ascii="Times New Roman" w:hAnsi="Times New Roman" w:cs="Times New Roman"/>
          <w:sz w:val="28"/>
          <w:szCs w:val="28"/>
        </w:rPr>
        <w:t>лиц консульской службы</w:t>
      </w:r>
      <w:r>
        <w:rPr>
          <w:rFonts w:ascii="Times New Roman" w:hAnsi="Times New Roman" w:cs="Times New Roman"/>
          <w:sz w:val="28"/>
          <w:szCs w:val="28"/>
        </w:rPr>
        <w:t xml:space="preserve"> и загранучреждения, а также решения, принятые в ходе предоставления услуги, могут быть обжалованы заявителем в порядке, установленном стандартом государственной услуги.</w:t>
      </w:r>
    </w:p>
    <w:p w:rsidR="001038ED" w:rsidRPr="00401D93" w:rsidRDefault="001038ED" w:rsidP="001038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38ED" w:rsidRDefault="001038ED" w:rsidP="001038E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1038ED" w:rsidRDefault="001038ED" w:rsidP="001038E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8ED" w:rsidRDefault="001038ED" w:rsidP="001038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1</w:t>
      </w:r>
      <w:r w:rsidR="005113FB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01D23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 подлежит пересмотру одновременно 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пересмотром Стандарта услуги и по мере необходимости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55E4" w:rsidRDefault="003E55E4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8ED" w:rsidRDefault="001038ED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8ED" w:rsidRDefault="001038ED" w:rsidP="00A90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038ED" w:rsidSect="00C542B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AF6" w:rsidRDefault="00C64AF6" w:rsidP="00E25033">
      <w:pPr>
        <w:spacing w:after="0" w:line="240" w:lineRule="auto"/>
      </w:pPr>
      <w:r>
        <w:separator/>
      </w:r>
    </w:p>
  </w:endnote>
  <w:endnote w:type="continuationSeparator" w:id="0">
    <w:p w:rsidR="00C64AF6" w:rsidRDefault="00C64AF6" w:rsidP="00E25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033" w:rsidRDefault="00E25033" w:rsidP="00E25033">
    <w:pPr>
      <w:pStyle w:val="ad"/>
    </w:pPr>
  </w:p>
  <w:p w:rsidR="00E25033" w:rsidRDefault="00E25033" w:rsidP="00E25033">
    <w:pPr>
      <w:pStyle w:val="ad"/>
    </w:pPr>
  </w:p>
  <w:p w:rsidR="00E25033" w:rsidRDefault="00E25033" w:rsidP="00E25033">
    <w:pPr>
      <w:pStyle w:val="ad"/>
    </w:pPr>
  </w:p>
  <w:p w:rsidR="00E25033" w:rsidRDefault="00E25033">
    <w:pPr>
      <w:pStyle w:val="ad"/>
    </w:pPr>
  </w:p>
  <w:p w:rsidR="00E25033" w:rsidRDefault="00E2503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AF6" w:rsidRDefault="00C64AF6" w:rsidP="00E25033">
      <w:pPr>
        <w:spacing w:after="0" w:line="240" w:lineRule="auto"/>
      </w:pPr>
      <w:r>
        <w:separator/>
      </w:r>
    </w:p>
  </w:footnote>
  <w:footnote w:type="continuationSeparator" w:id="0">
    <w:p w:rsidR="00C64AF6" w:rsidRDefault="00C64AF6" w:rsidP="00E250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684611"/>
    <w:multiLevelType w:val="hybridMultilevel"/>
    <w:tmpl w:val="8A880D66"/>
    <w:lvl w:ilvl="0" w:tplc="676AB83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2BF"/>
    <w:rsid w:val="000147A4"/>
    <w:rsid w:val="00024E15"/>
    <w:rsid w:val="00054E89"/>
    <w:rsid w:val="000B3E08"/>
    <w:rsid w:val="00102D3E"/>
    <w:rsid w:val="001038ED"/>
    <w:rsid w:val="00135F32"/>
    <w:rsid w:val="0020672E"/>
    <w:rsid w:val="00222108"/>
    <w:rsid w:val="002D7749"/>
    <w:rsid w:val="003058F6"/>
    <w:rsid w:val="00361906"/>
    <w:rsid w:val="0037061D"/>
    <w:rsid w:val="003C1327"/>
    <w:rsid w:val="003E55E4"/>
    <w:rsid w:val="00401D93"/>
    <w:rsid w:val="0041282B"/>
    <w:rsid w:val="00480914"/>
    <w:rsid w:val="005113FB"/>
    <w:rsid w:val="005262D1"/>
    <w:rsid w:val="0055134B"/>
    <w:rsid w:val="005A6748"/>
    <w:rsid w:val="00656E31"/>
    <w:rsid w:val="006A50BE"/>
    <w:rsid w:val="00792407"/>
    <w:rsid w:val="007D54A0"/>
    <w:rsid w:val="00872F3F"/>
    <w:rsid w:val="00894CD6"/>
    <w:rsid w:val="008A43AA"/>
    <w:rsid w:val="008B28CD"/>
    <w:rsid w:val="009163FE"/>
    <w:rsid w:val="0092133B"/>
    <w:rsid w:val="009A2624"/>
    <w:rsid w:val="009C61EA"/>
    <w:rsid w:val="009F636A"/>
    <w:rsid w:val="00A83555"/>
    <w:rsid w:val="00A84AE3"/>
    <w:rsid w:val="00A900A8"/>
    <w:rsid w:val="00B63F77"/>
    <w:rsid w:val="00C3648A"/>
    <w:rsid w:val="00C542B3"/>
    <w:rsid w:val="00C60E1E"/>
    <w:rsid w:val="00C64AF6"/>
    <w:rsid w:val="00D802BF"/>
    <w:rsid w:val="00DA1287"/>
    <w:rsid w:val="00DC75C6"/>
    <w:rsid w:val="00E25033"/>
    <w:rsid w:val="00E27920"/>
    <w:rsid w:val="00E57A6C"/>
    <w:rsid w:val="00F01465"/>
    <w:rsid w:val="00F304CC"/>
    <w:rsid w:val="00F81349"/>
    <w:rsid w:val="00FE7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57B46"/>
  <w15:docId w15:val="{F52EF73E-D7C0-4320-8F81-6A22BD69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02B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81349"/>
    <w:pPr>
      <w:spacing w:after="0" w:line="240" w:lineRule="auto"/>
    </w:pPr>
    <w:rPr>
      <w:rFonts w:eastAsiaTheme="minorEastAsia"/>
    </w:rPr>
  </w:style>
  <w:style w:type="character" w:styleId="a6">
    <w:name w:val="annotation reference"/>
    <w:basedOn w:val="a0"/>
    <w:uiPriority w:val="99"/>
    <w:semiHidden/>
    <w:unhideWhenUsed/>
    <w:rsid w:val="00F8134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81349"/>
    <w:pPr>
      <w:spacing w:line="240" w:lineRule="auto"/>
    </w:pPr>
    <w:rPr>
      <w:rFonts w:eastAsiaTheme="minorEastAsia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81349"/>
    <w:rPr>
      <w:rFonts w:eastAsiaTheme="minorEastAsia"/>
      <w:sz w:val="20"/>
      <w:szCs w:val="20"/>
    </w:rPr>
  </w:style>
  <w:style w:type="paragraph" w:customStyle="1" w:styleId="tkTekst">
    <w:name w:val="_Текст обычный (tkTekst)"/>
    <w:basedOn w:val="a"/>
    <w:rsid w:val="003E55E4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038ED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35F3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35F32"/>
    <w:pPr>
      <w:widowControl w:val="0"/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styleId="aa">
    <w:name w:val="Hyperlink"/>
    <w:basedOn w:val="a0"/>
    <w:uiPriority w:val="99"/>
    <w:unhideWhenUsed/>
    <w:rsid w:val="005113FB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E25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25033"/>
  </w:style>
  <w:style w:type="paragraph" w:styleId="ad">
    <w:name w:val="footer"/>
    <w:basedOn w:val="a"/>
    <w:link w:val="ae"/>
    <w:uiPriority w:val="99"/>
    <w:unhideWhenUsed/>
    <w:rsid w:val="00E25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25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2433</Words>
  <Characters>13870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dks</dc:creator>
  <cp:lastModifiedBy>Windows 10 PRO</cp:lastModifiedBy>
  <cp:revision>7</cp:revision>
  <cp:lastPrinted>2021-04-26T10:58:00Z</cp:lastPrinted>
  <dcterms:created xsi:type="dcterms:W3CDTF">2021-04-21T13:23:00Z</dcterms:created>
  <dcterms:modified xsi:type="dcterms:W3CDTF">2021-05-01T10:16:00Z</dcterms:modified>
</cp:coreProperties>
</file>